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F5" w:rsidRPr="002C0411" w:rsidRDefault="00ED14F5" w:rsidP="00ED1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</w:t>
      </w:r>
    </w:p>
    <w:p w:rsidR="00ED14F5" w:rsidRPr="002C0411" w:rsidRDefault="00ED14F5" w:rsidP="00ED1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начале публичных слушаний</w:t>
      </w:r>
    </w:p>
    <w:p w:rsidR="00ED14F5" w:rsidRPr="002C0411" w:rsidRDefault="00ED14F5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Администрация Локомотивного городского округа оповещает о том, что на публичных слушаниях будет рассмотрен проект Правил землепользования и застройки Локомотивного городского округа Челябинской области (далее – Проект) (внесение изменений)</w:t>
      </w:r>
      <w:r w:rsid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информационные материалы к Проекту:</w:t>
      </w:r>
    </w:p>
    <w:p w:rsidR="00ED14F5" w:rsidRPr="002C0411" w:rsidRDefault="00ED14F5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применения и внесения изменений</w:t>
      </w:r>
    </w:p>
    <w:p w:rsidR="00ED14F5" w:rsidRPr="002C0411" w:rsidRDefault="00ED14F5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Градостроительные регламенты</w:t>
      </w:r>
    </w:p>
    <w:p w:rsidR="00ED14F5" w:rsidRPr="002C0411" w:rsidRDefault="00ED14F5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3.Карта градостроительного зонирования</w:t>
      </w:r>
    </w:p>
    <w:p w:rsidR="00ED14F5" w:rsidRPr="002C0411" w:rsidRDefault="00ED14F5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публичных слушаний по Проекту определен:</w:t>
      </w:r>
    </w:p>
    <w:p w:rsidR="00ED14F5" w:rsidRPr="002C0411" w:rsidRDefault="00ED14F5" w:rsidP="00ED14F5">
      <w:pPr>
        <w:numPr>
          <w:ilvl w:val="0"/>
          <w:numId w:val="1"/>
        </w:numPr>
        <w:shd w:val="clear" w:color="auto" w:fill="FFFFFF"/>
        <w:spacing w:before="72" w:after="72" w:line="33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ст.5.1 Градостроительного кодекса Российской Федерации;</w:t>
      </w:r>
    </w:p>
    <w:p w:rsidR="00ED14F5" w:rsidRPr="002C0411" w:rsidRDefault="00ED14F5" w:rsidP="00ED14F5">
      <w:pPr>
        <w:numPr>
          <w:ilvl w:val="0"/>
          <w:numId w:val="1"/>
        </w:numPr>
        <w:shd w:val="clear" w:color="auto" w:fill="FFFFFF"/>
        <w:spacing w:before="72" w:after="72" w:line="33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Локомотивного городского округа;</w:t>
      </w:r>
    </w:p>
    <w:p w:rsidR="00ED14F5" w:rsidRPr="002C0411" w:rsidRDefault="00ED14F5" w:rsidP="00ED14F5">
      <w:pPr>
        <w:numPr>
          <w:ilvl w:val="0"/>
          <w:numId w:val="1"/>
        </w:numPr>
        <w:shd w:val="clear" w:color="auto" w:fill="FFFFFF"/>
        <w:spacing w:before="72" w:after="72" w:line="33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организации и проведения публичных слушаний по проектам документов в сфере градостроительной деятельности в Локомотивном городском округе.</w:t>
      </w:r>
    </w:p>
    <w:p w:rsidR="00D267D9" w:rsidRDefault="00ED14F5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проведения публичных слушаний по Проекту </w:t>
      </w:r>
    </w:p>
    <w:p w:rsidR="00ED14F5" w:rsidRPr="00D267D9" w:rsidRDefault="00D267D9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D267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25 февраля 2021 года до 26 марта 2021 года.</w:t>
      </w:r>
    </w:p>
    <w:p w:rsidR="00ED14F5" w:rsidRPr="002C0411" w:rsidRDefault="00ED14F5" w:rsidP="00ED14F5">
      <w:pPr>
        <w:shd w:val="clear" w:color="auto" w:fill="FFFFFF"/>
        <w:spacing w:before="167" w:after="16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по Проекту могут быть внесены участниками публичных слушаний в порядке, определенном:</w:t>
      </w:r>
    </w:p>
    <w:p w:rsidR="00ED14F5" w:rsidRPr="002C0411" w:rsidRDefault="00ED14F5" w:rsidP="00ED14F5">
      <w:pPr>
        <w:numPr>
          <w:ilvl w:val="0"/>
          <w:numId w:val="2"/>
        </w:numPr>
        <w:shd w:val="clear" w:color="auto" w:fill="FFFFFF"/>
        <w:spacing w:before="72" w:after="72" w:line="33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ст.5.1.Градостроительного кодекса Российской Федерации;</w:t>
      </w:r>
    </w:p>
    <w:p w:rsidR="00ED14F5" w:rsidRPr="002C0411" w:rsidRDefault="00ED14F5" w:rsidP="00ED14F5">
      <w:pPr>
        <w:numPr>
          <w:ilvl w:val="0"/>
          <w:numId w:val="2"/>
        </w:numPr>
        <w:shd w:val="clear" w:color="auto" w:fill="FFFFFF"/>
        <w:spacing w:before="72" w:after="72" w:line="335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организации и проведения публичных слушаний по проектам документов в сфере градостроительной деятельности в Локомотивного городского округа.</w:t>
      </w:r>
      <w:proofErr w:type="gramEnd"/>
    </w:p>
    <w:p w:rsidR="002C0411" w:rsidRPr="002C0411" w:rsidRDefault="00ED14F5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замечания, касающиеся Проекта, подлежащего рассмотрению на публичных слушаниях, могут быть внесены участниками публичных слушаний в срок </w:t>
      </w:r>
      <w:proofErr w:type="gramStart"/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0411" w:rsidRPr="002C0411" w:rsidRDefault="00D267D9" w:rsidP="002C0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12</w:t>
      </w:r>
      <w:r w:rsidR="002C0411" w:rsidRPr="002C04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марта</w:t>
      </w:r>
      <w:r w:rsidR="002C0411" w:rsidRPr="002C04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2021</w:t>
      </w:r>
      <w:r w:rsidR="002C0411" w:rsidRPr="002C0411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2C0411" w:rsidRPr="002C04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года</w:t>
      </w:r>
    </w:p>
    <w:p w:rsidR="00ED14F5" w:rsidRPr="002C0411" w:rsidRDefault="00ED14F5" w:rsidP="002C0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письменной форме в </w:t>
      </w:r>
      <w:r w:rsidR="002C0411"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Локомотивного городского округа Челябинской области</w:t>
      </w:r>
    </w:p>
    <w:p w:rsidR="00ED14F5" w:rsidRPr="002C0411" w:rsidRDefault="00ED14F5" w:rsidP="00ED14F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и информационные материалы к нему будут размещены</w:t>
      </w:r>
      <w:r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официальном сайте Администрации Локомотивном городском округе в сети "Интернет" (</w:t>
      </w:r>
      <w:hyperlink r:id="rId5" w:history="1">
        <w:r w:rsidR="002C0411" w:rsidRPr="002C041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proofErr w:type="spellStart"/>
        <w:r w:rsidR="002C0411" w:rsidRPr="002C04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zato</w:t>
        </w:r>
        <w:proofErr w:type="spellEnd"/>
        <w:r w:rsidR="002C0411" w:rsidRPr="002C041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="002C0411" w:rsidRPr="002C04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lokomotivny</w:t>
        </w:r>
        <w:proofErr w:type="spellEnd"/>
        <w:r w:rsidR="002C0411" w:rsidRPr="002C041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C0411" w:rsidRPr="002C041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2C0411" w:rsidRPr="002C0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вкладке «Градостроительство», «Правила землепользовании и застройки», «</w:t>
      </w:r>
      <w:hyperlink r:id="rId6" w:history="1">
        <w:r w:rsidR="002C0411" w:rsidRPr="00D267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Проект.</w:t>
        </w:r>
        <w:proofErr w:type="gramEnd"/>
        <w:r w:rsidR="002C0411" w:rsidRPr="00D267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 xml:space="preserve"> </w:t>
        </w:r>
        <w:proofErr w:type="gramStart"/>
        <w:r w:rsidR="002C0411" w:rsidRPr="00D267D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 w:themeFill="background1"/>
          </w:rPr>
          <w:t>Внесение изменений в правила землепользования и застройки территории Локомотивного городского округа</w:t>
        </w:r>
      </w:hyperlink>
      <w:r w:rsidR="002C0411" w:rsidRPr="00D267D9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»</w:t>
      </w:r>
      <w:r w:rsidR="004C0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sectPr w:rsidR="00ED14F5" w:rsidRPr="002C0411" w:rsidSect="009A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6794"/>
    <w:multiLevelType w:val="multilevel"/>
    <w:tmpl w:val="ED8A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612F8"/>
    <w:multiLevelType w:val="multilevel"/>
    <w:tmpl w:val="BE12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4F5"/>
    <w:rsid w:val="000E09A3"/>
    <w:rsid w:val="002C0411"/>
    <w:rsid w:val="00421103"/>
    <w:rsid w:val="004C0251"/>
    <w:rsid w:val="008448A8"/>
    <w:rsid w:val="009A58BC"/>
    <w:rsid w:val="00A950C9"/>
    <w:rsid w:val="00D267D9"/>
    <w:rsid w:val="00ED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4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to-lokomotivny.ru/index.php/obshchie-svedeniya/administratsiya/otdel-arkhitektury-i-gradostroitelnoj-politiki/gradostroitelnoe-zonirovanie/6373-proekt-vnesenie-izmenenij-v-pravila-zemlepolzovaniya-i-zastrojki-territorii-lokomotivnogo-gorodskogo-okruga" TargetMode="External"/><Relationship Id="rId5" Type="http://schemas.openxmlformats.org/officeDocument/2006/relationships/hyperlink" Target="http://www.zato-lokomotiv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2021-02-05T04:56:00Z</cp:lastPrinted>
  <dcterms:created xsi:type="dcterms:W3CDTF">2021-02-05T04:38:00Z</dcterms:created>
  <dcterms:modified xsi:type="dcterms:W3CDTF">2021-02-08T12:14:00Z</dcterms:modified>
</cp:coreProperties>
</file>